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40" w:before="0"/>
        <w:jc w:val="right"/>
      </w:pPr>
      <w:r>
        <w:rPr>
          <w:rFonts w:ascii="Arial" w:cs="Arial" w:eastAsia="Arial" w:hAnsi="Arial"/>
          <w:b/>
          <w:bCs/>
          <w:color w:val="1A3A5C"/>
          <w:sz w:val="28"/>
          <w:szCs w:val="28"/>
        </w:rPr>
        <w:t xml:space="preserve">STRATÉG'IA</w:t>
      </w:r>
    </w:p>
    <w:p>
      <w:pPr>
        <w:spacing w:after="0" w:before="0"/>
        <w:jc w:val="right"/>
      </w:pPr>
      <w:r>
        <w:rPr>
          <w:rFonts w:ascii="Arial" w:cs="Arial" w:eastAsia="Arial" w:hAnsi="Arial"/>
          <w:color w:val="888888"/>
          <w:sz w:val="18"/>
          <w:szCs w:val="18"/>
        </w:rPr>
        <w:t xml:space="preserve">Outil gratuit pour artisans — strategia-artisans.fr</w:t>
      </w:r>
    </w:p>
    <w:p>
      <w:pPr>
        <w:pBdr>
          <w:bottom w:val="single" w:color="185FA5" w:sz="8" w:space="4"/>
        </w:pBdr>
        <w:spacing w:after="60" w:before="60"/>
      </w:pPr>
    </w:p>
    <w:p>
      <w:pPr>
        <w:spacing w:after="40" w:before="40"/>
      </w:pPr>
    </w:p>
    <w:p>
      <w:pPr>
        <w:spacing w:after="60" w:before="0"/>
        <w:jc w:val="center"/>
      </w:pPr>
      <w:r>
        <w:rPr>
          <w:rFonts w:ascii="Arial" w:cs="Arial" w:eastAsia="Arial" w:hAnsi="Arial"/>
          <w:b/>
          <w:bCs/>
          <w:color w:val="1A3A5C"/>
          <w:sz w:val="36"/>
          <w:szCs w:val="36"/>
        </w:rPr>
        <w:t xml:space="preserve">MODÈLE DE MISE EN DEMEURE</w:t>
      </w:r>
    </w:p>
    <w:p>
      <w:pPr>
        <w:spacing w:after="40" w:before="0"/>
        <w:jc w:val="center"/>
      </w:pPr>
      <w:r>
        <w:rPr>
          <w:rFonts w:ascii="Arial" w:cs="Arial" w:eastAsia="Arial" w:hAnsi="Arial"/>
          <w:color w:val="185FA5"/>
          <w:sz w:val="24"/>
          <w:szCs w:val="24"/>
        </w:rPr>
        <w:t xml:space="preserve">Facture impayée — Artisans &amp; TPE</w:t>
      </w:r>
    </w:p>
    <w:p>
      <w:pPr>
        <w:spacing w:after="0" w:before="0"/>
        <w:jc w:val="center"/>
      </w:pPr>
      <w:r>
        <w:rPr>
          <w:rFonts w:ascii="Arial" w:cs="Arial" w:eastAsia="Arial" w:hAnsi="Arial"/>
          <w:color w:val="666666"/>
          <w:sz w:val="20"/>
          <w:szCs w:val="20"/>
        </w:rPr>
        <w:t xml:space="preserve">Conforme à la loi LME et à l'article L.441-10 du Code de commerce</w:t>
      </w:r>
    </w:p>
    <w:p>
      <w:pPr>
        <w:spacing w:after="80" w:before="80"/>
      </w:pP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Borders>
              <w:top w:val="single" w:color="185FA5" w:sz="6"/>
              <w:left w:val="thick" w:color="185FA5" w:sz="16"/>
              <w:bottom w:val="single" w:color="CCCCCC" w:sz="1"/>
              <w:right w:val="none" w:color="FFFFFF" w:sz="0"/>
            </w:tcBorders>
            <w:shd w:fill="E6F1FB" w:val="clear"/>
            <w:tcMar>
              <w:top w:type="dxa" w:w="100"/>
              <w:left w:type="dxa" w:w="160"/>
              <w:bottom w:type="dxa" w:w="100"/>
              <w:right w:type="dxa" w:w="120"/>
            </w:tcMar>
          </w:tcPr>
          <w:p>
            <w:pPr>
              <w:spacing w:after="40" w:before="0"/>
            </w:pPr>
            <w:r>
              <w:rPr>
                <w:rFonts w:ascii="Arial" w:cs="Arial" w:eastAsia="Arial" w:hAnsi="Arial"/>
                <w:b/>
                <w:bCs/>
                <w:color w:val="185FA5"/>
                <w:sz w:val="18"/>
                <w:szCs w:val="18"/>
              </w:rPr>
              <w:t xml:space="preserve">MODE D'EMPLOI</w:t>
            </w:r>
          </w:p>
          <w:p>
            <w:pPr>
              <w:spacing w:after="20" w:before="0"/>
            </w:pPr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1. Complétez tous les champs en [MAJUSCULES ENTRE CROCHETS]</w:t>
            </w:r>
          </w:p>
          <w:p>
            <w:pPr>
              <w:spacing w:after="20" w:before="0"/>
            </w:pPr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2. Envoyez en recommandé avec accusé de réception (LRAR) — ~5 € à La Poste ou via AR24.fr</w:t>
            </w:r>
          </w:p>
          <w:p>
            <w:pPr>
              <w:spacing w:after="20" w:before="0"/>
            </w:pPr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3. Envoyez simultanément par email avec le document en pièce jointe</w:t>
            </w:r>
          </w:p>
          <w:p>
            <w:pPr>
              <w:spacing w:after="0" w:before="0"/>
            </w:pPr>
            <w:r>
              <w:rPr>
                <w:rFonts w:ascii="Arial" w:cs="Arial" w:eastAsia="Arial" w:hAnsi="Arial"/>
                <w:color w:val="333333"/>
                <w:sz w:val="18"/>
                <w:szCs w:val="18"/>
              </w:rPr>
              <w:t xml:space="preserve">4. Conservez une copie datée et l'accusé de réception — pièces à joindre en cas de procédure judiciaire</w:t>
            </w:r>
          </w:p>
        </w:tc>
      </w:tr>
    </w:tbl>
    <w:p>
      <w:pPr>
        <w:spacing w:after="160" w:before="160"/>
      </w:pPr>
    </w:p>
    <w:p>
      <w:pPr>
        <w:pBdr>
          <w:bottom w:val="single" w:color="CCCCCC" w:sz="4" w:space="2"/>
        </w:pBdr>
        <w:spacing w:after="100" w:before="240"/>
      </w:pPr>
      <w:r>
        <w:rPr>
          <w:rFonts w:ascii="Arial" w:cs="Arial" w:eastAsia="Arial" w:hAnsi="Arial"/>
          <w:b/>
          <w:bCs/>
          <w:color w:val="185FA5"/>
          <w:sz w:val="20"/>
          <w:szCs w:val="20"/>
        </w:rPr>
        <w:t xml:space="preserve">VOS COORDONNÉES (EXPÉDITEUR)</w:t>
      </w:r>
    </w:p>
    <w:p>
      <w:pPr>
        <w:spacing w:after="40" w:before="40"/>
      </w:pPr>
    </w:p>
    <w:p>
      <w:pPr>
        <w:spacing w:after="20" w:before="60"/>
      </w:pPr>
      <w:r>
        <w:rPr>
          <w:rFonts w:ascii="Arial" w:cs="Arial" w:eastAsia="Arial" w:hAnsi="Arial"/>
          <w:b/>
          <w:bCs/>
          <w:color w:val="333333"/>
          <w:sz w:val="22"/>
          <w:szCs w:val="22"/>
        </w:rPr>
        <w:t xml:space="preserve">[VOTRE NOM ET PRÉNOM ou RAISON SOCIALE]</w:t>
      </w:r>
    </w:p>
    <w:p>
      <w:pPr>
        <w:spacing w:after="20" w:before="0"/>
      </w:pPr>
      <w:r>
        <w:rPr>
          <w:rFonts w:ascii="Arial" w:cs="Arial" w:eastAsia="Arial" w:hAnsi="Arial"/>
          <w:b w:val="false"/>
          <w:bCs w:val="false"/>
          <w:color w:val="333333"/>
          <w:sz w:val="22"/>
          <w:szCs w:val="22"/>
        </w:rPr>
        <w:t xml:space="preserve">[VOTRE ADRESSE COMPLÈTE — Numéro, rue, code postal, ville]</w:t>
      </w:r>
    </w:p>
    <w:p>
      <w:pPr>
        <w:spacing w:after="20" w:before="0"/>
      </w:pPr>
      <w:r>
        <w:rPr>
          <w:rFonts w:ascii="Arial" w:cs="Arial" w:eastAsia="Arial" w:hAnsi="Arial"/>
          <w:b w:val="false"/>
          <w:bCs w:val="false"/>
          <w:color w:val="333333"/>
          <w:sz w:val="22"/>
          <w:szCs w:val="22"/>
        </w:rPr>
        <w:t xml:space="preserve">[VOTRE TÉLÉPHONE] — [VOTRE EMAIL]</w:t>
      </w:r>
    </w:p>
    <w:p>
      <w:pPr>
        <w:spacing w:after="20" w:before="0"/>
      </w:pPr>
      <w:r>
        <w:rPr>
          <w:rFonts w:ascii="Arial" w:cs="Arial" w:eastAsia="Arial" w:hAnsi="Arial"/>
          <w:b w:val="false"/>
          <w:bCs w:val="false"/>
          <w:color w:val="333333"/>
          <w:sz w:val="22"/>
          <w:szCs w:val="22"/>
        </w:rPr>
        <w:t xml:space="preserve">SIRET : [VOTRE NUMÉRO SIRET]</w:t>
      </w:r>
    </w:p>
    <w:p>
      <w:pPr>
        <w:spacing w:after="60" w:before="60"/>
      </w:pPr>
    </w:p>
    <w:p>
      <w:pPr>
        <w:spacing w:after="0" w:before="0"/>
        <w:jc w:val="right"/>
      </w:pPr>
      <w:r>
        <w:rPr>
          <w:rFonts w:ascii="Arial" w:cs="Arial" w:eastAsia="Arial" w:hAnsi="Arial"/>
          <w:b/>
          <w:bCs/>
          <w:color w:val="333333"/>
          <w:sz w:val="22"/>
          <w:szCs w:val="22"/>
        </w:rPr>
        <w:t xml:space="preserve">[VILLE], le [DATE DU JOUR]</w:t>
      </w:r>
    </w:p>
    <w:p>
      <w:pPr>
        <w:spacing w:after="60" w:before="60"/>
      </w:pPr>
    </w:p>
    <w:p>
      <w:pPr>
        <w:pBdr>
          <w:bottom w:val="single" w:color="CCCCCC" w:sz="4" w:space="2"/>
        </w:pBdr>
        <w:spacing w:after="100" w:before="240"/>
      </w:pPr>
      <w:r>
        <w:rPr>
          <w:rFonts w:ascii="Arial" w:cs="Arial" w:eastAsia="Arial" w:hAnsi="Arial"/>
          <w:b/>
          <w:bCs/>
          <w:color w:val="185FA5"/>
          <w:sz w:val="20"/>
          <w:szCs w:val="20"/>
        </w:rPr>
        <w:t xml:space="preserve">COORDONNÉES DU DESTINATAIRE (CLIENT)</w:t>
      </w:r>
    </w:p>
    <w:p>
      <w:pPr>
        <w:spacing w:after="40" w:before="40"/>
      </w:pPr>
    </w:p>
    <w:p>
      <w:pPr>
        <w:spacing w:after="20" w:before="60"/>
      </w:pPr>
      <w:r>
        <w:rPr>
          <w:rFonts w:ascii="Arial" w:cs="Arial" w:eastAsia="Arial" w:hAnsi="Arial"/>
          <w:b/>
          <w:bCs/>
          <w:color w:val="333333"/>
          <w:sz w:val="22"/>
          <w:szCs w:val="22"/>
        </w:rPr>
        <w:t xml:space="preserve">[NOM / PRÉNOM ou RAISON SOCIALE DU CLIENT]</w:t>
      </w:r>
    </w:p>
    <w:p>
      <w:pPr>
        <w:spacing w:after="20" w:before="0"/>
      </w:pPr>
      <w:r>
        <w:rPr>
          <w:rFonts w:ascii="Arial" w:cs="Arial" w:eastAsia="Arial" w:hAnsi="Arial"/>
          <w:b w:val="false"/>
          <w:bCs w:val="false"/>
          <w:color w:val="333333"/>
          <w:sz w:val="22"/>
          <w:szCs w:val="22"/>
        </w:rPr>
        <w:t xml:space="preserve">[ADRESSE COMPLÈTE DU CLIENT — Numéro, rue, code postal, ville]</w:t>
      </w:r>
    </w:p>
    <w:p>
      <w:pPr>
        <w:spacing w:after="60" w:before="60"/>
      </w:pPr>
    </w:p>
    <w:p>
      <w:pPr>
        <w:spacing w:after="20" w:before="80"/>
      </w:pPr>
      <w:r>
        <w:rPr>
          <w:rFonts w:ascii="Arial" w:cs="Arial" w:eastAsia="Arial" w:hAnsi="Arial"/>
          <w:b/>
          <w:bCs/>
          <w:color w:val="333333"/>
          <w:sz w:val="22"/>
          <w:szCs w:val="22"/>
        </w:rPr>
        <w:t xml:space="preserve">OBJET : </w:t>
      </w:r>
      <w:r>
        <w:rPr>
          <w:rFonts w:ascii="Arial" w:cs="Arial" w:eastAsia="Arial" w:hAnsi="Arial"/>
          <w:b/>
          <w:bCs/>
          <w:color w:val="A32D2D"/>
          <w:sz w:val="22"/>
          <w:szCs w:val="22"/>
        </w:rPr>
        <w:t xml:space="preserve">MISE EN DEMEURE — Facture impayée n° [NUMÉRO DE FACTURE]</w:t>
      </w:r>
    </w:p>
    <w:p>
      <w:pPr>
        <w:spacing w:after="0" w:before="0"/>
      </w:pPr>
      <w:r>
        <w:rPr>
          <w:rFonts w:ascii="Arial" w:cs="Arial" w:eastAsia="Arial" w:hAnsi="Arial"/>
          <w:b w:val="false"/>
          <w:bCs w:val="false"/>
          <w:color w:val="666666"/>
          <w:sz w:val="20"/>
          <w:szCs w:val="20"/>
        </w:rPr>
        <w:t xml:space="preserve">Envoi en lettre recommandée avec accusé de réception</w:t>
      </w:r>
    </w:p>
    <w:p>
      <w:pPr>
        <w:spacing w:after="80" w:before="80"/>
      </w:pPr>
    </w:p>
    <w:p>
      <w:pPr>
        <w:pBdr>
          <w:bottom w:val="single" w:color="185FA5" w:sz="8" w:space="4"/>
        </w:pBdr>
        <w:spacing w:after="60" w:before="60"/>
      </w:pPr>
    </w:p>
    <w:p>
      <w:pPr>
        <w:spacing w:after="80" w:before="80"/>
      </w:pPr>
    </w:p>
    <w:p>
      <w:pPr>
        <w:spacing w:after="100" w:before="60"/>
        <w:jc w:val="left"/>
      </w:pPr>
      <w:r>
        <w:rPr>
          <w:rFonts w:ascii="Arial" w:cs="Arial" w:eastAsia="Arial" w:hAnsi="Arial"/>
          <w:b w:val="false"/>
          <w:bCs w:val="false"/>
          <w:color w:val="333333"/>
          <w:sz w:val="22"/>
          <w:szCs w:val="22"/>
        </w:rPr>
        <w:t xml:space="preserve">Madame, Monsieur,</w:t>
      </w:r>
    </w:p>
    <w:p>
      <w:pPr>
        <w:spacing w:after="80" w:before="60"/>
        <w:jc w:val="left"/>
      </w:pPr>
      <w:r>
        <w:rPr>
          <w:rFonts w:ascii="Arial" w:cs="Arial" w:eastAsia="Arial" w:hAnsi="Arial"/>
          <w:b w:val="false"/>
          <w:bCs w:val="false"/>
          <w:color w:val="333333"/>
          <w:sz w:val="22"/>
          <w:szCs w:val="22"/>
        </w:rPr>
        <w:t xml:space="preserve">Malgré mes relances des </w:t>
      </w:r>
      <w:r>
        <w:rPr>
          <w:rFonts w:ascii="Arial" w:cs="Arial" w:eastAsia="Arial" w:hAnsi="Arial"/>
          <w:b/>
          <w:bCs/>
          <w:color w:val="333333"/>
          <w:sz w:val="22"/>
          <w:szCs w:val="22"/>
        </w:rPr>
        <w:t xml:space="preserve">[DATE DE LA RELANCE 1]</w:t>
      </w:r>
      <w:r>
        <w:rPr>
          <w:rFonts w:ascii="Arial" w:cs="Arial" w:eastAsia="Arial" w:hAnsi="Arial"/>
          <w:b w:val="false"/>
          <w:bCs w:val="false"/>
          <w:color w:val="333333"/>
          <w:sz w:val="22"/>
          <w:szCs w:val="22"/>
        </w:rPr>
        <w:t xml:space="preserve"> et </w:t>
      </w:r>
      <w:r>
        <w:rPr>
          <w:rFonts w:ascii="Arial" w:cs="Arial" w:eastAsia="Arial" w:hAnsi="Arial"/>
          <w:b/>
          <w:bCs/>
          <w:color w:val="333333"/>
          <w:sz w:val="22"/>
          <w:szCs w:val="22"/>
        </w:rPr>
        <w:t xml:space="preserve">[DATE DE LA RELANCE 2]</w:t>
      </w:r>
      <w:r>
        <w:rPr>
          <w:rFonts w:ascii="Arial" w:cs="Arial" w:eastAsia="Arial" w:hAnsi="Arial"/>
          <w:b w:val="false"/>
          <w:bCs w:val="false"/>
          <w:color w:val="333333"/>
          <w:sz w:val="22"/>
          <w:szCs w:val="22"/>
        </w:rPr>
        <w:t xml:space="preserve">, la facture n° </w:t>
      </w:r>
      <w:r>
        <w:rPr>
          <w:rFonts w:ascii="Arial" w:cs="Arial" w:eastAsia="Arial" w:hAnsi="Arial"/>
          <w:b/>
          <w:bCs/>
          <w:color w:val="333333"/>
          <w:sz w:val="22"/>
          <w:szCs w:val="22"/>
        </w:rPr>
        <w:t xml:space="preserve">[NUMÉRO DE FACTURE]</w:t>
      </w:r>
      <w:r>
        <w:rPr>
          <w:rFonts w:ascii="Arial" w:cs="Arial" w:eastAsia="Arial" w:hAnsi="Arial"/>
          <w:b w:val="false"/>
          <w:bCs w:val="false"/>
          <w:color w:val="333333"/>
          <w:sz w:val="22"/>
          <w:szCs w:val="22"/>
        </w:rPr>
        <w:t xml:space="preserve"> d'un montant de </w:t>
      </w:r>
      <w:r>
        <w:rPr>
          <w:rFonts w:ascii="Arial" w:cs="Arial" w:eastAsia="Arial" w:hAnsi="Arial"/>
          <w:b/>
          <w:bCs/>
          <w:color w:val="333333"/>
          <w:sz w:val="22"/>
          <w:szCs w:val="22"/>
        </w:rPr>
        <w:t xml:space="preserve">[MONTANT HT] € HT ([MONTANT TTC] € TTC)</w:t>
      </w:r>
      <w:r>
        <w:rPr>
          <w:rFonts w:ascii="Arial" w:cs="Arial" w:eastAsia="Arial" w:hAnsi="Arial"/>
          <w:b w:val="false"/>
          <w:bCs w:val="false"/>
          <w:color w:val="333333"/>
          <w:sz w:val="22"/>
          <w:szCs w:val="22"/>
        </w:rPr>
        <w:t xml:space="preserve">, émise le </w:t>
      </w:r>
      <w:r>
        <w:rPr>
          <w:rFonts w:ascii="Arial" w:cs="Arial" w:eastAsia="Arial" w:hAnsi="Arial"/>
          <w:b/>
          <w:bCs/>
          <w:color w:val="333333"/>
          <w:sz w:val="22"/>
          <w:szCs w:val="22"/>
        </w:rPr>
        <w:t xml:space="preserve">[DATE D'ÉMISSION]</w:t>
      </w:r>
      <w:r>
        <w:rPr>
          <w:rFonts w:ascii="Arial" w:cs="Arial" w:eastAsia="Arial" w:hAnsi="Arial"/>
          <w:b w:val="false"/>
          <w:bCs w:val="false"/>
          <w:color w:val="333333"/>
          <w:sz w:val="22"/>
          <w:szCs w:val="22"/>
        </w:rPr>
        <w:t xml:space="preserve"> et dont l'échéance était fixée au </w:t>
      </w:r>
      <w:r>
        <w:rPr>
          <w:rFonts w:ascii="Arial" w:cs="Arial" w:eastAsia="Arial" w:hAnsi="Arial"/>
          <w:b/>
          <w:bCs/>
          <w:color w:val="333333"/>
          <w:sz w:val="22"/>
          <w:szCs w:val="22"/>
        </w:rPr>
        <w:t xml:space="preserve">[DATE D'ÉCHÉANCE]</w:t>
      </w:r>
      <w:r>
        <w:rPr>
          <w:rFonts w:ascii="Arial" w:cs="Arial" w:eastAsia="Arial" w:hAnsi="Arial"/>
          <w:b w:val="false"/>
          <w:bCs w:val="false"/>
          <w:color w:val="333333"/>
          <w:sz w:val="22"/>
          <w:szCs w:val="22"/>
        </w:rPr>
        <w:t xml:space="preserve">, demeure impayée à ce jour.</w:t>
      </w:r>
    </w:p>
    <w:p>
      <w:pPr>
        <w:spacing w:after="60" w:before="60"/>
        <w:jc w:val="left"/>
      </w:pPr>
      <w:r>
        <w:rPr>
          <w:rFonts w:ascii="Arial" w:cs="Arial" w:eastAsia="Arial" w:hAnsi="Arial"/>
          <w:b w:val="false"/>
          <w:bCs w:val="false"/>
          <w:color w:val="333333"/>
          <w:sz w:val="22"/>
          <w:szCs w:val="22"/>
        </w:rPr>
        <w:t xml:space="preserve">Je vous mets formellement en demeure de procéder au règlement de la somme totale de </w:t>
      </w:r>
      <w:r>
        <w:rPr>
          <w:rFonts w:ascii="Arial" w:cs="Arial" w:eastAsia="Arial" w:hAnsi="Arial"/>
          <w:b/>
          <w:bCs/>
          <w:color w:val="333333"/>
          <w:sz w:val="22"/>
          <w:szCs w:val="22"/>
        </w:rPr>
        <w:t xml:space="preserve">[MONTANT TOTAL] €</w:t>
      </w:r>
      <w:r>
        <w:rPr>
          <w:rFonts w:ascii="Arial" w:cs="Arial" w:eastAsia="Arial" w:hAnsi="Arial"/>
          <w:b w:val="false"/>
          <w:bCs w:val="false"/>
          <w:color w:val="333333"/>
          <w:sz w:val="22"/>
          <w:szCs w:val="22"/>
        </w:rPr>
        <w:t xml:space="preserve">, se décomposant comme suit 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500"/>
        <w:gridCol w:w="3526"/>
      </w:tblGrid>
      <w:tr>
        <w:tc>
          <w:tcPr>
            <w:tcW w:type="auto" w:w="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3A5C" w:val="clear"/>
            <w:tcMar>
              <w:top w:type="dxa" w:w="80"/>
              <w:left w:type="dxa" w:w="120"/>
              <w:bottom w:type="dxa" w:w="80"/>
              <w:right w:type="dxa" w:w="80"/>
            </w:tcMar>
            <w:vAlign w:val="center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color w:val="333333"/>
                <w:sz w:val="20"/>
                <w:szCs w:val="20"/>
              </w:rPr>
              <w:t xml:space="preserve">Élément</w:t>
            </w:r>
          </w:p>
        </w:tc>
        <w:tc>
          <w:tcPr>
            <w:tcW w:type="auto" w:w="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3A5C" w:val="clear"/>
            <w:tcMar>
              <w:top w:type="dxa" w:w="80"/>
              <w:left w:type="dxa" w:w="120"/>
              <w:bottom w:type="dxa" w:w="80"/>
              <w:right w:type="dxa" w:w="80"/>
            </w:tcMar>
            <w:vAlign w:val="center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color w:val="333333"/>
                <w:sz w:val="20"/>
                <w:szCs w:val="20"/>
              </w:rPr>
              <w:t xml:space="preserve">Montant</w:t>
            </w:r>
          </w:p>
        </w:tc>
      </w:tr>
      <w:tr>
        <w:tc>
          <w:tcPr>
            <w:tcW w:type="auto" w:w="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80"/>
            </w:tcMar>
            <w:vAlign w:val="center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0"/>
                <w:szCs w:val="20"/>
              </w:rPr>
              <w:t xml:space="preserve">Montant de la facture TTC</w:t>
            </w:r>
          </w:p>
        </w:tc>
        <w:tc>
          <w:tcPr>
            <w:tcW w:type="auto" w:w="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80"/>
            </w:tcMar>
            <w:vAlign w:val="center"/>
          </w:tcPr>
          <w:p>
            <w:pPr>
              <w:spacing w:after="0" w:before="0"/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0"/>
                <w:szCs w:val="20"/>
              </w:rPr>
              <w:t xml:space="preserve">[MONTANT TTC] €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80"/>
            </w:tcMar>
          </w:tcPr>
          <w:p>
            <w:pPr>
              <w:spacing w:after="10" w:before="0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0"/>
                <w:szCs w:val="20"/>
              </w:rPr>
              <w:t xml:space="preserve">Pénalités de retard légales</w:t>
            </w:r>
          </w:p>
          <w:p>
            <w:pPr>
              <w:spacing w:after="0" w:before="0"/>
            </w:pPr>
            <w:r>
              <w:rPr>
                <w:rFonts w:ascii="Arial" w:cs="Arial" w:eastAsia="Arial" w:hAnsi="Arial"/>
                <w:b w:val="false"/>
                <w:bCs w:val="false"/>
                <w:color w:val="666666"/>
                <w:sz w:val="17"/>
                <w:szCs w:val="17"/>
              </w:rPr>
              <w:t xml:space="preserve">(Taux BCE + 10 points, soit env. 13,5 % l'an — art. L.441-10 C. com.)</w:t>
            </w:r>
          </w:p>
        </w:tc>
        <w:tc>
          <w:tcPr>
            <w:tcW w:type="auto" w:w="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80"/>
            </w:tcMar>
            <w:vAlign w:val="center"/>
          </w:tcPr>
          <w:p>
            <w:pPr>
              <w:spacing w:after="0" w:before="0"/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0"/>
                <w:szCs w:val="20"/>
              </w:rPr>
              <w:t xml:space="preserve">[MONTANT PÉNALITÉS] €</w:t>
            </w:r>
          </w:p>
        </w:tc>
      </w:tr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80"/>
            </w:tcMar>
          </w:tcPr>
          <w:p>
            <w:pPr>
              <w:spacing w:after="10" w:before="0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0"/>
                <w:szCs w:val="20"/>
              </w:rPr>
              <w:t xml:space="preserve">Indemnité forfaitaire légale de recouvrement</w:t>
            </w:r>
          </w:p>
          <w:p>
            <w:pPr>
              <w:spacing w:after="0" w:before="0"/>
            </w:pPr>
            <w:r>
              <w:rPr>
                <w:rFonts w:ascii="Arial" w:cs="Arial" w:eastAsia="Arial" w:hAnsi="Arial"/>
                <w:b w:val="false"/>
                <w:bCs w:val="false"/>
                <w:color w:val="666666"/>
                <w:sz w:val="17"/>
                <w:szCs w:val="17"/>
              </w:rPr>
              <w:t xml:space="preserve">(automatiquement due, sans mention préalable au devis — art. L.441-10 C. com.)</w:t>
            </w:r>
          </w:p>
        </w:tc>
        <w:tc>
          <w:tcPr>
            <w:tcW w:type="auto" w:w="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80"/>
            </w:tcMar>
            <w:vAlign w:val="center"/>
          </w:tcPr>
          <w:p>
            <w:pPr>
              <w:spacing w:after="0" w:before="0"/>
              <w:jc w:val="righ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0"/>
                <w:szCs w:val="20"/>
              </w:rPr>
              <w:t xml:space="preserve">40,00 €</w:t>
            </w:r>
          </w:p>
        </w:tc>
      </w:tr>
      <w:tr>
        <w:tc>
          <w:tcPr>
            <w:tcBorders>
              <w:top w:val="single" w:color="1A3A5C" w:sz="6"/>
              <w:left w:val="single" w:color="CCCCCC" w:sz="1"/>
              <w:bottom w:val="single" w:color="CCCCCC" w:sz="1"/>
              <w:right w:val="single" w:color="CCCCCC" w:sz="1"/>
            </w:tcBorders>
            <w:shd w:fill="1A3A5C" w:val="clear"/>
            <w:tcMar>
              <w:top w:type="dxa" w:w="80"/>
              <w:left w:type="dxa" w:w="120"/>
              <w:bottom w:type="dxa" w:w="80"/>
              <w:right w:type="dxa" w:w="80"/>
            </w:tcMar>
          </w:tcPr>
          <w:p>
            <w:pPr>
              <w:spacing w:after="0" w:before="0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TOTAL DÛ</w:t>
            </w:r>
          </w:p>
        </w:tc>
        <w:tc>
          <w:tcPr>
            <w:tcBorders>
              <w:top w:val="single" w:color="1A3A5C" w:sz="6"/>
              <w:left w:val="single" w:color="CCCCCC" w:sz="1"/>
              <w:bottom w:val="single" w:color="CCCCCC" w:sz="1"/>
              <w:right w:val="single" w:color="CCCCCC" w:sz="1"/>
            </w:tcBorders>
            <w:shd w:fill="1A3A5C" w:val="clear"/>
            <w:tcMar>
              <w:top w:type="dxa" w:w="80"/>
              <w:left w:type="dxa" w:w="120"/>
              <w:bottom w:type="dxa" w:w="80"/>
              <w:right w:type="dxa" w:w="80"/>
            </w:tcMar>
          </w:tcPr>
          <w:p>
            <w:pPr>
              <w:spacing w:after="0" w:before="0"/>
              <w:jc w:val="right"/>
            </w:pPr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[MONTANT TOTAL] €</w:t>
            </w:r>
          </w:p>
        </w:tc>
      </w:tr>
    </w:tbl>
    <w:p>
      <w:pPr>
        <w:spacing w:after="80" w:before="80"/>
      </w:pP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Borders>
              <w:top w:val="single" w:color="A32D2D" w:sz="6"/>
              <w:left w:val="thick" w:color="A32D2D" w:sz="16"/>
              <w:bottom w:val="single" w:color="CCCCCC" w:sz="1"/>
              <w:right w:val="none" w:color="FFFFFF" w:sz="0"/>
            </w:tcBorders>
            <w:shd w:fill="FCEBEB" w:val="clear"/>
            <w:tcMar>
              <w:top w:type="dxa" w:w="80"/>
              <w:left w:type="dxa" w:w="160"/>
              <w:bottom w:type="dxa" w:w="80"/>
              <w:right w:type="dxa" w:w="120"/>
            </w:tcMar>
          </w:tcPr>
          <w:p>
            <w:pPr>
              <w:spacing w:after="0" w:before="0"/>
            </w:pPr>
            <w:r>
              <w:rPr>
                <w:rFonts w:ascii="Arial" w:cs="Arial" w:eastAsia="Arial" w:hAnsi="Arial"/>
                <w:color w:val="333333"/>
                <w:sz w:val="22"/>
                <w:szCs w:val="22"/>
              </w:rPr>
              <w:t xml:space="preserve">Ce règlement devra intervenir dans un délai de </w:t>
            </w:r>
            <w:r>
              <w:rPr>
                <w:rFonts w:ascii="Arial" w:cs="Arial" w:eastAsia="Arial" w:hAnsi="Arial"/>
                <w:b/>
                <w:bCs/>
                <w:color w:val="A32D2D"/>
                <w:sz w:val="22"/>
                <w:szCs w:val="22"/>
              </w:rPr>
              <w:t xml:space="preserve">8 jours</w:t>
            </w:r>
            <w:r>
              <w:rPr>
                <w:rFonts w:ascii="Arial" w:cs="Arial" w:eastAsia="Arial" w:hAnsi="Arial"/>
                <w:color w:val="333333"/>
                <w:sz w:val="22"/>
                <w:szCs w:val="22"/>
              </w:rPr>
              <w:t xml:space="preserve"> à compter de la réception du présent courrier.</w:t>
            </w:r>
          </w:p>
        </w:tc>
      </w:tr>
    </w:tbl>
    <w:p>
      <w:pPr>
        <w:spacing w:after="80" w:before="80"/>
      </w:pPr>
    </w:p>
    <w:p>
      <w:pPr>
        <w:spacing w:after="60" w:before="60"/>
        <w:jc w:val="left"/>
      </w:pPr>
      <w:r>
        <w:rPr>
          <w:rFonts w:ascii="Arial" w:cs="Arial" w:eastAsia="Arial" w:hAnsi="Arial"/>
          <w:b w:val="false"/>
          <w:bCs w:val="false"/>
          <w:color w:val="333333"/>
          <w:sz w:val="22"/>
          <w:szCs w:val="22"/>
        </w:rPr>
        <w:t xml:space="preserve">Passé ce délai et sans règlement de votre part, je me verrai contraint(e) d'engager </w:t>
      </w:r>
      <w:r>
        <w:rPr>
          <w:rFonts w:ascii="Arial" w:cs="Arial" w:eastAsia="Arial" w:hAnsi="Arial"/>
          <w:b/>
          <w:bCs/>
          <w:color w:val="333333"/>
          <w:sz w:val="22"/>
          <w:szCs w:val="22"/>
        </w:rPr>
        <w:t xml:space="preserve">sans délai</w:t>
      </w:r>
      <w:r>
        <w:rPr>
          <w:rFonts w:ascii="Arial" w:cs="Arial" w:eastAsia="Arial" w:hAnsi="Arial"/>
          <w:b w:val="false"/>
          <w:bCs w:val="false"/>
          <w:color w:val="333333"/>
          <w:sz w:val="22"/>
          <w:szCs w:val="22"/>
        </w:rPr>
        <w:t xml:space="preserve"> une procédure d'</w:t>
      </w:r>
      <w:r>
        <w:rPr>
          <w:rFonts w:ascii="Arial" w:cs="Arial" w:eastAsia="Arial" w:hAnsi="Arial"/>
          <w:b/>
          <w:bCs/>
          <w:color w:val="333333"/>
          <w:sz w:val="22"/>
          <w:szCs w:val="22"/>
        </w:rPr>
        <w:t xml:space="preserve">injonction de payer</w:t>
      </w:r>
      <w:r>
        <w:rPr>
          <w:rFonts w:ascii="Arial" w:cs="Arial" w:eastAsia="Arial" w:hAnsi="Arial"/>
          <w:b w:val="false"/>
          <w:bCs w:val="false"/>
          <w:color w:val="333333"/>
          <w:sz w:val="22"/>
          <w:szCs w:val="22"/>
        </w:rPr>
        <w:t xml:space="preserve"> devant le tribunal compétent, sans autre avertissement préalable de ma part. Cette procédure, prévue aux articles 1405 à 1424 du Code de procédure civile, permettra notamment la saisie de vos biens ou de vos comptes bancaires.</w:t>
      </w:r>
    </w:p>
    <w:p>
      <w:pPr>
        <w:spacing w:after="100" w:before="60"/>
        <w:jc w:val="left"/>
      </w:pPr>
      <w:r>
        <w:rPr>
          <w:rFonts w:ascii="Arial" w:cs="Arial" w:eastAsia="Arial" w:hAnsi="Arial"/>
          <w:b w:val="false"/>
          <w:bCs w:val="false"/>
          <w:color w:val="333333"/>
          <w:sz w:val="22"/>
          <w:szCs w:val="22"/>
        </w:rPr>
        <w:t xml:space="preserve">Je vous invite à régulariser cette situation dans les meilleurs délais afin d'éviter toute procédure judiciaire et ses conséquences.</w:t>
      </w:r>
    </w:p>
    <w:p>
      <w:pPr>
        <w:spacing w:after="160" w:before="60"/>
        <w:jc w:val="left"/>
      </w:pPr>
      <w:r>
        <w:rPr>
          <w:rFonts w:ascii="Arial" w:cs="Arial" w:eastAsia="Arial" w:hAnsi="Arial"/>
          <w:b w:val="false"/>
          <w:bCs w:val="false"/>
          <w:color w:val="333333"/>
          <w:sz w:val="22"/>
          <w:szCs w:val="22"/>
        </w:rPr>
        <w:t xml:space="preserve">Veuillez agréer, Madame, Monsieur, mes salutations distinguées.</w:t>
      </w:r>
    </w:p>
    <w:p>
      <w:pPr>
        <w:spacing w:after="20" w:before="0"/>
      </w:pPr>
      <w:r>
        <w:rPr>
          <w:rFonts w:ascii="Arial" w:cs="Arial" w:eastAsia="Arial" w:hAnsi="Arial"/>
          <w:b/>
          <w:bCs/>
          <w:color w:val="333333"/>
          <w:sz w:val="22"/>
          <w:szCs w:val="22"/>
        </w:rPr>
        <w:t xml:space="preserve">[VOTRE SIGNATURE]</w:t>
      </w:r>
    </w:p>
    <w:p>
      <w:pPr>
        <w:spacing w:after="20" w:before="0"/>
      </w:pPr>
      <w:r>
        <w:rPr>
          <w:rFonts w:ascii="Arial" w:cs="Arial" w:eastAsia="Arial" w:hAnsi="Arial"/>
          <w:b w:val="false"/>
          <w:bCs w:val="false"/>
          <w:color w:val="333333"/>
          <w:sz w:val="22"/>
          <w:szCs w:val="22"/>
        </w:rPr>
        <w:t xml:space="preserve">[VOTRE NOM ET PRÉNOM]</w:t>
      </w:r>
    </w:p>
    <w:p>
      <w:pPr>
        <w:spacing w:after="0" w:before="0"/>
      </w:pPr>
      <w:r>
        <w:rPr>
          <w:rFonts w:ascii="Arial" w:cs="Arial" w:eastAsia="Arial" w:hAnsi="Arial"/>
          <w:b w:val="false"/>
          <w:bCs w:val="false"/>
          <w:color w:val="333333"/>
          <w:sz w:val="22"/>
          <w:szCs w:val="22"/>
        </w:rPr>
        <w:t xml:space="preserve">[VOTRE QUALITÉ / INTITULÉ DE L'ACTIVITÉ]</w:t>
      </w:r>
    </w:p>
    <w:p>
      <w:pPr>
        <w:spacing w:after="160" w:before="160"/>
      </w:pPr>
    </w:p>
    <w:p>
      <w:pPr>
        <w:pBdr>
          <w:bottom w:val="single" w:color="185FA5" w:sz="8" w:space="4"/>
        </w:pBdr>
        <w:spacing w:after="60" w:before="60"/>
      </w:pPr>
    </w:p>
    <w:p>
      <w:pPr>
        <w:spacing w:after="60" w:before="60"/>
      </w:pPr>
    </w:p>
    <w:p>
      <w:pPr>
        <w:pBdr>
          <w:bottom w:val="single" w:color="CCCCCC" w:sz="4" w:space="2"/>
        </w:pBdr>
        <w:spacing w:after="100" w:before="240"/>
      </w:pPr>
      <w:r>
        <w:rPr>
          <w:rFonts w:ascii="Arial" w:cs="Arial" w:eastAsia="Arial" w:hAnsi="Arial"/>
          <w:b/>
          <w:bCs/>
          <w:color w:val="185FA5"/>
          <w:sz w:val="20"/>
          <w:szCs w:val="20"/>
        </w:rPr>
        <w:t xml:space="preserve">ANNEXE — COMMENT CALCULER VOS PÉNALITÉS DE RETARD</w:t>
      </w:r>
    </w:p>
    <w:p>
      <w:pPr>
        <w:spacing w:after="40" w:before="40"/>
      </w:pPr>
    </w:p>
    <w:p>
      <w:pPr>
        <w:spacing w:after="40" w:before="60"/>
      </w:pPr>
      <w:r>
        <w:rPr>
          <w:rFonts w:ascii="Arial" w:cs="Arial" w:eastAsia="Arial" w:hAnsi="Arial"/>
          <w:b/>
          <w:bCs/>
          <w:color w:val="333333"/>
          <w:sz w:val="22"/>
          <w:szCs w:val="22"/>
        </w:rPr>
        <w:t xml:space="preserve">Formule légale (art. L.441-10 du Code de commerce) 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026"/>
      </w:tblGrid>
      <w:tr>
        <w:tc>
          <w:tcPr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100"/>
              <w:left w:type="dxa" w:w="160"/>
              <w:bottom w:type="dxa" w:w="100"/>
              <w:right w:type="dxa" w:w="120"/>
            </w:tcMar>
          </w:tcPr>
          <w:p>
            <w:pPr>
              <w:spacing w:after="0" w:before="0"/>
              <w:jc w:val="center"/>
            </w:pPr>
            <w:r>
              <w:rPr>
                <w:rFonts w:ascii="Courier New" w:cs="Courier New" w:eastAsia="Courier New" w:hAnsi="Courier New"/>
                <w:b/>
                <w:bCs/>
                <w:color w:val="1A3A5C"/>
                <w:sz w:val="22"/>
                <w:szCs w:val="22"/>
              </w:rPr>
              <w:t xml:space="preserve">Pénalités = Montant TTC × (Taux BCE + 10 %) × Nombre de jours de retard ÷ 365</w:t>
            </w:r>
          </w:p>
        </w:tc>
      </w:tr>
    </w:tbl>
    <w:p>
      <w:pPr>
        <w:spacing w:after="80" w:before="80"/>
      </w:pPr>
    </w:p>
    <w:p>
      <w:pPr>
        <w:spacing w:after="40" w:before="60"/>
      </w:pPr>
      <w:r>
        <w:rPr>
          <w:rFonts w:ascii="Arial" w:cs="Arial" w:eastAsia="Arial" w:hAnsi="Arial"/>
          <w:b/>
          <w:bCs/>
          <w:color w:val="333333"/>
          <w:sz w:val="22"/>
          <w:szCs w:val="22"/>
        </w:rPr>
        <w:t xml:space="preserve">Exemple de calcul 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500"/>
        <w:gridCol w:w="2263"/>
        <w:gridCol w:w="2263"/>
        <w:gridCol w:w="2000"/>
      </w:tblGrid>
      <w:tr>
        <w:tc>
          <w:tcPr>
            <w:tcW w:type="auto" w:w="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3A5C" w:val="clear"/>
            <w:tcMar>
              <w:top w:type="dxa" w:w="80"/>
              <w:left w:type="dxa" w:w="120"/>
              <w:bottom w:type="dxa" w:w="80"/>
              <w:right w:type="dxa" w:w="80"/>
            </w:tcMar>
            <w:vAlign w:val="center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color w:val="333333"/>
                <w:sz w:val="20"/>
                <w:szCs w:val="20"/>
              </w:rPr>
              <w:t xml:space="preserve">Montant facture TTC</w:t>
            </w:r>
          </w:p>
        </w:tc>
        <w:tc>
          <w:tcPr>
            <w:tcW w:type="auto" w:w="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3A5C" w:val="clear"/>
            <w:tcMar>
              <w:top w:type="dxa" w:w="80"/>
              <w:left w:type="dxa" w:w="120"/>
              <w:bottom w:type="dxa" w:w="80"/>
              <w:right w:type="dxa" w:w="80"/>
            </w:tcMar>
            <w:vAlign w:val="center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color w:val="333333"/>
                <w:sz w:val="20"/>
                <w:szCs w:val="20"/>
              </w:rPr>
              <w:t xml:space="preserve">Retard</w:t>
            </w:r>
          </w:p>
        </w:tc>
        <w:tc>
          <w:tcPr>
            <w:tcW w:type="auto" w:w="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3A5C" w:val="clear"/>
            <w:tcMar>
              <w:top w:type="dxa" w:w="80"/>
              <w:left w:type="dxa" w:w="120"/>
              <w:bottom w:type="dxa" w:w="80"/>
              <w:right w:type="dxa" w:w="80"/>
            </w:tcMar>
            <w:vAlign w:val="center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color w:val="333333"/>
                <w:sz w:val="20"/>
                <w:szCs w:val="20"/>
              </w:rPr>
              <w:t xml:space="preserve">Pénalités</w:t>
            </w:r>
          </w:p>
        </w:tc>
        <w:tc>
          <w:tcPr>
            <w:tcW w:type="auto" w:w="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3A5C" w:val="clear"/>
            <w:tcMar>
              <w:top w:type="dxa" w:w="80"/>
              <w:left w:type="dxa" w:w="120"/>
              <w:bottom w:type="dxa" w:w="80"/>
              <w:right w:type="dxa" w:w="80"/>
            </w:tcMar>
            <w:vAlign w:val="center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/>
                <w:bCs/>
                <w:color w:val="333333"/>
                <w:sz w:val="20"/>
                <w:szCs w:val="20"/>
              </w:rPr>
              <w:t xml:space="preserve">Indemnité 40 €</w:t>
            </w:r>
          </w:p>
        </w:tc>
      </w:tr>
      <w:tr>
        <w:tc>
          <w:tcPr>
            <w:tcW w:type="auto" w:w="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80"/>
            </w:tcMar>
            <w:vAlign w:val="center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0"/>
                <w:szCs w:val="20"/>
              </w:rPr>
              <w:t xml:space="preserve">1 000 €</w:t>
            </w:r>
          </w:p>
        </w:tc>
        <w:tc>
          <w:tcPr>
            <w:tcW w:type="auto" w:w="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80"/>
            </w:tcMar>
            <w:vAlign w:val="center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0"/>
                <w:szCs w:val="20"/>
              </w:rPr>
              <w:t xml:space="preserve">30 jours</w:t>
            </w:r>
          </w:p>
        </w:tc>
        <w:tc>
          <w:tcPr>
            <w:tcW w:type="auto" w:w="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80"/>
            </w:tcMar>
            <w:vAlign w:val="center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0"/>
                <w:szCs w:val="20"/>
              </w:rPr>
              <w:t xml:space="preserve">11,10 €</w:t>
            </w:r>
          </w:p>
        </w:tc>
        <w:tc>
          <w:tcPr>
            <w:tcW w:type="auto" w:w="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80"/>
            </w:tcMar>
            <w:vAlign w:val="center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0"/>
                <w:szCs w:val="20"/>
              </w:rPr>
              <w:t xml:space="preserve">40,00 €</w:t>
            </w:r>
          </w:p>
        </w:tc>
      </w:tr>
      <w:tr>
        <w:tc>
          <w:tcPr>
            <w:tcW w:type="auto" w:w="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80"/>
            </w:tcMar>
            <w:vAlign w:val="center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0"/>
                <w:szCs w:val="20"/>
              </w:rPr>
              <w:t xml:space="preserve">2 500 €</w:t>
            </w:r>
          </w:p>
        </w:tc>
        <w:tc>
          <w:tcPr>
            <w:tcW w:type="auto" w:w="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80"/>
            </w:tcMar>
            <w:vAlign w:val="center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0"/>
                <w:szCs w:val="20"/>
              </w:rPr>
              <w:t xml:space="preserve">45 jours</w:t>
            </w:r>
          </w:p>
        </w:tc>
        <w:tc>
          <w:tcPr>
            <w:tcW w:type="auto" w:w="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80"/>
            </w:tcMar>
            <w:vAlign w:val="center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0"/>
                <w:szCs w:val="20"/>
              </w:rPr>
              <w:t xml:space="preserve">41,63 €</w:t>
            </w:r>
          </w:p>
        </w:tc>
        <w:tc>
          <w:tcPr>
            <w:tcW w:type="auto" w:w="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80"/>
            </w:tcMar>
            <w:vAlign w:val="center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0"/>
                <w:szCs w:val="20"/>
              </w:rPr>
              <w:t xml:space="preserve">40,00 €</w:t>
            </w:r>
          </w:p>
        </w:tc>
      </w:tr>
      <w:tr>
        <w:tc>
          <w:tcPr>
            <w:tcW w:type="auto" w:w="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80"/>
            </w:tcMar>
            <w:vAlign w:val="center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0"/>
                <w:szCs w:val="20"/>
              </w:rPr>
              <w:t xml:space="preserve">5 000 €</w:t>
            </w:r>
          </w:p>
        </w:tc>
        <w:tc>
          <w:tcPr>
            <w:tcW w:type="auto" w:w="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80"/>
            </w:tcMar>
            <w:vAlign w:val="center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0"/>
                <w:szCs w:val="20"/>
              </w:rPr>
              <w:t xml:space="preserve">60 jours</w:t>
            </w:r>
          </w:p>
        </w:tc>
        <w:tc>
          <w:tcPr>
            <w:tcW w:type="auto" w:w="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80"/>
            </w:tcMar>
            <w:vAlign w:val="center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0"/>
                <w:szCs w:val="20"/>
              </w:rPr>
              <w:t xml:space="preserve">111,00 €</w:t>
            </w:r>
          </w:p>
        </w:tc>
        <w:tc>
          <w:tcPr>
            <w:tcW w:type="auto" w:w="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80"/>
            </w:tcMar>
            <w:vAlign w:val="center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0"/>
                <w:szCs w:val="20"/>
              </w:rPr>
              <w:t xml:space="preserve">40,00 €</w:t>
            </w:r>
          </w:p>
        </w:tc>
      </w:tr>
      <w:tr>
        <w:tc>
          <w:tcPr>
            <w:tcW w:type="auto" w:w="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80"/>
            </w:tcMar>
            <w:vAlign w:val="center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0"/>
                <w:szCs w:val="20"/>
              </w:rPr>
              <w:t xml:space="preserve">10 000 €</w:t>
            </w:r>
          </w:p>
        </w:tc>
        <w:tc>
          <w:tcPr>
            <w:tcW w:type="auto" w:w="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80"/>
            </w:tcMar>
            <w:vAlign w:val="center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0"/>
                <w:szCs w:val="20"/>
              </w:rPr>
              <w:t xml:space="preserve">90 jours</w:t>
            </w:r>
          </w:p>
        </w:tc>
        <w:tc>
          <w:tcPr>
            <w:tcW w:type="auto" w:w="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80"/>
            </w:tcMar>
            <w:vAlign w:val="center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0"/>
                <w:szCs w:val="20"/>
              </w:rPr>
              <w:t xml:space="preserve">332,88 €</w:t>
            </w:r>
          </w:p>
        </w:tc>
        <w:tc>
          <w:tcPr>
            <w:tcW w:type="auto" w:w="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80"/>
            </w:tcMar>
            <w:vAlign w:val="center"/>
          </w:tcPr>
          <w:p>
            <w:pPr>
              <w:spacing w:after="0" w:before="0"/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color w:val="333333"/>
                <w:sz w:val="20"/>
                <w:szCs w:val="20"/>
              </w:rPr>
              <w:t xml:space="preserve">40,00 €</w:t>
            </w:r>
          </w:p>
        </w:tc>
      </w:tr>
    </w:tbl>
    <w:p>
      <w:pPr>
        <w:spacing w:after="80" w:before="80"/>
      </w:pPr>
    </w:p>
    <w:p>
      <w:pPr>
        <w:spacing w:after="0" w:before="0"/>
      </w:pPr>
      <w:r>
        <w:rPr>
          <w:rFonts w:ascii="Arial" w:cs="Arial" w:eastAsia="Arial" w:hAnsi="Arial"/>
          <w:color w:val="666666"/>
          <w:sz w:val="17"/>
          <w:szCs w:val="17"/>
        </w:rPr>
        <w:t xml:space="preserve">Taux utilisé dans les exemples : BCE 3,65 % + 10 pts = 13,65 % (taux indicatif — vérifiez le taux BCE en vigueur sur banque-france.fr)</w:t>
      </w:r>
    </w:p>
    <w:p>
      <w:pPr>
        <w:spacing w:after="120" w:before="120"/>
      </w:pPr>
    </w:p>
    <w:p>
      <w:pPr>
        <w:pBdr>
          <w:bottom w:val="single" w:color="185FA5" w:sz="8" w:space="4"/>
        </w:pBdr>
        <w:spacing w:after="60" w:before="60"/>
      </w:pPr>
    </w:p>
    <w:p>
      <w:pPr>
        <w:spacing w:after="60" w:before="60"/>
      </w:pPr>
    </w:p>
    <w:p>
      <w:pPr>
        <w:spacing w:after="20" w:before="0"/>
        <w:jc w:val="center"/>
      </w:pPr>
      <w:r>
        <w:rPr>
          <w:rFonts w:ascii="Arial" w:cs="Arial" w:eastAsia="Arial" w:hAnsi="Arial"/>
          <w:color w:val="888888"/>
          <w:sz w:val="17"/>
          <w:szCs w:val="17"/>
        </w:rPr>
        <w:t xml:space="preserve">Ce modèle est fourni à titre indicatif par Stratég'IA. Il ne constitue pas un conseil juridique.</w:t>
      </w:r>
    </w:p>
    <w:p>
      <w:pPr>
        <w:spacing w:after="20" w:before="0"/>
        <w:jc w:val="center"/>
      </w:pPr>
      <w:r>
        <w:rPr>
          <w:rFonts w:ascii="Arial" w:cs="Arial" w:eastAsia="Arial" w:hAnsi="Arial"/>
          <w:color w:val="888888"/>
          <w:sz w:val="17"/>
          <w:szCs w:val="17"/>
        </w:rPr>
        <w:t xml:space="preserve">Pour une situation complexe ou un litige, consultez un avocat ou la Médiation des entreprises (mediateur-des-entreprises.fr).</w:t>
      </w:r>
    </w:p>
    <w:p>
      <w:pPr>
        <w:spacing w:after="0" w:before="0"/>
        <w:jc w:val="center"/>
      </w:pPr>
      <w:r>
        <w:rPr>
          <w:rFonts w:ascii="Arial" w:cs="Arial" w:eastAsia="Arial" w:hAnsi="Arial"/>
          <w:b/>
          <w:bCs/>
          <w:color w:val="1A3A5C"/>
          <w:sz w:val="18"/>
          <w:szCs w:val="18"/>
        </w:rPr>
        <w:t xml:space="preserve">Strat</w:t>
      </w:r>
      <w:r>
        <w:rPr>
          <w:rFonts w:ascii="Arial" w:cs="Arial" w:eastAsia="Arial" w:hAnsi="Arial"/>
          <w:b/>
          <w:bCs/>
          <w:color w:val="1A3A5C"/>
          <w:sz w:val="18"/>
          <w:szCs w:val="18"/>
        </w:rPr>
        <w:t xml:space="preserve">é</w:t>
      </w:r>
      <w:r>
        <w:rPr>
          <w:rFonts w:ascii="Arial" w:cs="Arial" w:eastAsia="Arial" w:hAnsi="Arial"/>
          <w:b/>
          <w:bCs/>
          <w:color w:val="1A3A5C"/>
          <w:sz w:val="18"/>
          <w:szCs w:val="18"/>
        </w:rPr>
        <w:t xml:space="preserve">g'IA · Nice | PACA · strategia-artisans.fr</w:t>
      </w:r>
    </w:p>
    <w:sectPr>
      <w:pgSz w:w="11906" w:h="16838" w:orient="portrait"/>
      <w:pgMar w:top="1134" w:right="1134" w:bottom="1134" w:left="1134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540" w:hanging="280"/>
      </w:pPr>
    </w:lvl>
  </w:abstractNum>
  <w:abstractNum w:abstractNumId="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8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color w:val="333333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2026-05-06T15:44:53.042Z</dcterms:created>
  <dcterms:modified xsi:type="dcterms:W3CDTF">2026-05-06T15:44:53.061Z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